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A771AA2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57A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F7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53B8F1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F7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123958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519EA" w:rsidRPr="002519EA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9F71A5" w:rsidRPr="009F71A5">
        <w:rPr>
          <w:rFonts w:ascii="Times New Roman" w:hAnsi="Times New Roman"/>
          <w:b/>
          <w:sz w:val="24"/>
          <w:szCs w:val="24"/>
          <w:lang w:eastAsia="ru-RU"/>
        </w:rPr>
        <w:t>расходных материалов, источников питания и аксессуаров для оргтехники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C6FC04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15CDB" w:rsidRPr="00D15C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пятьсот две тысячи двести семьдесят пять сомони, 12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D15CDB" w:rsidRPr="00D15CD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502 275,12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58EBC5B7" w14:textId="77777777" w:rsidR="004C1A92" w:rsidRPr="00A050CC" w:rsidRDefault="004D378B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4C1A92">
        <w:rPr>
          <w:rFonts w:ascii="Times New Roman" w:hAnsi="Times New Roman"/>
          <w:sz w:val="24"/>
          <w:szCs w:val="24"/>
          <w:lang w:eastAsia="ru-RU"/>
        </w:rPr>
        <w:t>б</w:t>
      </w:r>
      <w:r w:rsidR="004C1A92"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680CDA77" w14:textId="1394EAF2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двести пятьдесят одна тысяча сто тридцать семь сомони, 56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>251 137,56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5025F107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5A9C85AA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1C0A8B8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17156C25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BE27DFE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2B0835BE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750283E6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C8B1280" w14:textId="77777777" w:rsidR="004C1A92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3813B50B" w14:textId="7E51B3C1" w:rsidR="004D378B" w:rsidRPr="00A050CC" w:rsidRDefault="004C1A92" w:rsidP="004C1A9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0066573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4E32BC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C1A92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4BCD34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7076E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0B7AEB7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C1A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413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A92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076E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57A89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9F71A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15CDB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82E2-53FC-41CB-B260-7EE3EC04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25</cp:revision>
  <cp:lastPrinted>2024-02-19T09:38:00Z</cp:lastPrinted>
  <dcterms:created xsi:type="dcterms:W3CDTF">2023-12-25T07:38:00Z</dcterms:created>
  <dcterms:modified xsi:type="dcterms:W3CDTF">2024-02-20T07:47:00Z</dcterms:modified>
</cp:coreProperties>
</file>